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55634" w:rsidRDefault="00255634" w:rsidP="00255634">
      <w:pPr>
        <w:pStyle w:val="20"/>
        <w:shd w:val="clear" w:color="auto" w:fill="auto"/>
        <w:tabs>
          <w:tab w:val="left" w:pos="3520"/>
          <w:tab w:val="left" w:pos="5218"/>
          <w:tab w:val="right" w:pos="9346"/>
        </w:tabs>
        <w:spacing w:line="360" w:lineRule="auto"/>
        <w:ind w:firstLine="709"/>
      </w:pPr>
    </w:p>
    <w:p w:rsidR="00191D83" w:rsidRPr="005224E0" w:rsidRDefault="00191D83" w:rsidP="00191D83">
      <w:pPr>
        <w:pStyle w:val="20"/>
        <w:shd w:val="clear" w:color="auto" w:fill="auto"/>
        <w:spacing w:line="360" w:lineRule="auto"/>
        <w:rPr>
          <w:b/>
        </w:rPr>
      </w:pPr>
      <w:bookmarkStart w:id="1" w:name="bookmark13"/>
      <w:r w:rsidRPr="005224E0">
        <w:rPr>
          <w:b/>
        </w:rPr>
        <w:t>Государственная политика развития реального сектора</w:t>
      </w:r>
      <w:bookmarkStart w:id="2" w:name="bookmark14"/>
      <w:bookmarkEnd w:id="1"/>
      <w:r w:rsidRPr="005224E0">
        <w:rPr>
          <w:b/>
        </w:rPr>
        <w:t xml:space="preserve"> экономики</w:t>
      </w:r>
      <w:bookmarkEnd w:id="2"/>
    </w:p>
    <w:p w:rsidR="00191D83" w:rsidRPr="005224E0" w:rsidRDefault="00191D83" w:rsidP="00191D83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</w:t>
      </w:r>
      <w:r w:rsidR="000A1BD3">
        <w:t xml:space="preserve">муниципальное управление, </w:t>
      </w:r>
      <w:bookmarkStart w:id="3" w:name="_GoBack"/>
      <w:bookmarkEnd w:id="3"/>
      <w:r>
        <w:t>очная</w:t>
      </w:r>
      <w:r w:rsidRPr="005224E0">
        <w:t xml:space="preserve"> форма обучения.</w:t>
      </w:r>
    </w:p>
    <w:p w:rsidR="005239EA" w:rsidRPr="005224E0" w:rsidRDefault="00191D83" w:rsidP="002057A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>Цель дисциплины</w:t>
      </w:r>
      <w:r w:rsidR="002057A1">
        <w:rPr>
          <w:rStyle w:val="21"/>
        </w:rPr>
        <w:t xml:space="preserve"> -</w:t>
      </w:r>
      <w:r w:rsidRPr="005224E0">
        <w:rPr>
          <w:rStyle w:val="21"/>
        </w:rPr>
        <w:t xml:space="preserve"> </w:t>
      </w:r>
      <w:r w:rsidR="002057A1">
        <w:t>ф</w:t>
      </w:r>
      <w:r w:rsidR="002057A1" w:rsidRPr="002057A1">
        <w:t>ормирование у студентов комплекса теоретических знаний о сущности социально-экономической политики, проводимой государством, формах видах и механизмах государственного воздействия на различные сферы экономики и социальную сферу, выработка умения принимать обоснованные решения при разработке и реализации социальной и экономической политики в рамках долгосрочной стратегии социально-экономического развития страны.</w:t>
      </w:r>
    </w:p>
    <w:p w:rsidR="00191D83" w:rsidRPr="005224E0" w:rsidRDefault="00191D83" w:rsidP="00191D83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«Государственная политика развития реального сектора экономики» </w:t>
      </w:r>
      <w:r w:rsidR="00DE6674" w:rsidRPr="00DE6674">
        <w:t>является дисциплиной вариативной части модуля дисциплин по выбору, углубляющих освоение профиля направлению 38.03.04 "Государственное и муниципальное управление", профиль Государственное и муниципальное управление</w:t>
      </w:r>
    </w:p>
    <w:p w:rsidR="00191D83" w:rsidRPr="005224E0" w:rsidRDefault="00191D83" w:rsidP="00191D83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633549" w:rsidRPr="00AF4C57" w:rsidRDefault="00191D83" w:rsidP="00191D83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 xml:space="preserve">Теоретические и методологические аспекты социально- экономической политики государства. Потенциал социально-экономического развития современной России. Теория и методология формирования социально- экономической политики государства. Социальная политика государства в ближайшей и долгосрочной перспективе. Новая политика государства в социальном секторе современной России. Основные направления социальной политики государства в средне- и долгосрочной перспективе в области доходов и занятости населения. Экономическая политика государства как инструмент модернизации российской экономики в средне- и долгосрочной перспективе. Государственная структурно-инвестиционная политика в условиях </w:t>
      </w:r>
      <w:r w:rsidRPr="005224E0">
        <w:lastRenderedPageBreak/>
        <w:t>модернизации российской экономики. Государственная политика в сфере реального сектора экономики и механизмы ее реализации. Новая парадигма денежно-кредитной и валютной политики и стратегия развития финансового сектора страны. Внешнеэкономическая политика современной России в условиях смены внешнеэкономических приоритетов</w:t>
      </w:r>
      <w:r>
        <w:t>.</w:t>
      </w:r>
    </w:p>
    <w:sectPr w:rsidR="00633549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4EFF430D"/>
    <w:multiLevelType w:val="hybridMultilevel"/>
    <w:tmpl w:val="B86CB200"/>
    <w:lvl w:ilvl="0" w:tplc="A088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6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815B9"/>
    <w:rsid w:val="00094304"/>
    <w:rsid w:val="000A1BD3"/>
    <w:rsid w:val="000D470D"/>
    <w:rsid w:val="000D7F84"/>
    <w:rsid w:val="0016151B"/>
    <w:rsid w:val="00191D83"/>
    <w:rsid w:val="002057A1"/>
    <w:rsid w:val="00225158"/>
    <w:rsid w:val="00227656"/>
    <w:rsid w:val="00243995"/>
    <w:rsid w:val="00255634"/>
    <w:rsid w:val="002963FE"/>
    <w:rsid w:val="00350EB7"/>
    <w:rsid w:val="00381E0F"/>
    <w:rsid w:val="00397697"/>
    <w:rsid w:val="003A2C20"/>
    <w:rsid w:val="003C402E"/>
    <w:rsid w:val="003E7BB6"/>
    <w:rsid w:val="0044106F"/>
    <w:rsid w:val="00442A79"/>
    <w:rsid w:val="0047414D"/>
    <w:rsid w:val="004907C9"/>
    <w:rsid w:val="004956C1"/>
    <w:rsid w:val="004E1486"/>
    <w:rsid w:val="005128C4"/>
    <w:rsid w:val="005239EA"/>
    <w:rsid w:val="0053595A"/>
    <w:rsid w:val="0059738D"/>
    <w:rsid w:val="005C56F3"/>
    <w:rsid w:val="005C58A1"/>
    <w:rsid w:val="005E1A33"/>
    <w:rsid w:val="00633549"/>
    <w:rsid w:val="00634013"/>
    <w:rsid w:val="00687E94"/>
    <w:rsid w:val="006B3B2A"/>
    <w:rsid w:val="007568D8"/>
    <w:rsid w:val="007852A1"/>
    <w:rsid w:val="007D6425"/>
    <w:rsid w:val="008A65A3"/>
    <w:rsid w:val="008E344B"/>
    <w:rsid w:val="00942748"/>
    <w:rsid w:val="0094526C"/>
    <w:rsid w:val="009460B4"/>
    <w:rsid w:val="009C3708"/>
    <w:rsid w:val="00A019A7"/>
    <w:rsid w:val="00A046F5"/>
    <w:rsid w:val="00A12FC4"/>
    <w:rsid w:val="00A3248D"/>
    <w:rsid w:val="00AD3EA8"/>
    <w:rsid w:val="00AF4C57"/>
    <w:rsid w:val="00B845A5"/>
    <w:rsid w:val="00BB70E8"/>
    <w:rsid w:val="00C82D99"/>
    <w:rsid w:val="00C94952"/>
    <w:rsid w:val="00CF0CA1"/>
    <w:rsid w:val="00CF49F1"/>
    <w:rsid w:val="00D03745"/>
    <w:rsid w:val="00D40C75"/>
    <w:rsid w:val="00D74364"/>
    <w:rsid w:val="00DE4266"/>
    <w:rsid w:val="00DE6674"/>
    <w:rsid w:val="00EA5280"/>
    <w:rsid w:val="00EE3173"/>
    <w:rsid w:val="00F10547"/>
    <w:rsid w:val="00F57AA0"/>
    <w:rsid w:val="00F920BB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4D3A"/>
  <w15:docId w15:val="{ED5FC6DC-681E-4190-84B4-4F389CD2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ABB906-D695-49F6-ABF5-48E68B8FD4C4}"/>
</file>

<file path=customXml/itemProps2.xml><?xml version="1.0" encoding="utf-8"?>
<ds:datastoreItem xmlns:ds="http://schemas.openxmlformats.org/officeDocument/2006/customXml" ds:itemID="{B7B7EEEA-ABA6-470F-AB70-E4F6643CEC41}"/>
</file>

<file path=customXml/itemProps3.xml><?xml version="1.0" encoding="utf-8"?>
<ds:datastoreItem xmlns:ds="http://schemas.openxmlformats.org/officeDocument/2006/customXml" ds:itemID="{BD96FA53-5A6B-4462-BCB5-3E1F9AA2A8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2018-04-02T11:35:00Z</dcterms:created>
  <dcterms:modified xsi:type="dcterms:W3CDTF">2020-11-17T12:17:00Z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